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84"/>
        <w:gridCol w:w="7826"/>
      </w:tblGrid>
      <w:tr w:rsidR="00ED3333" w:rsidRPr="00ED3333" w14:paraId="3E84BE32" w14:textId="77777777" w:rsidTr="00DA6A67">
        <w:tc>
          <w:tcPr>
            <w:tcW w:w="1384" w:type="dxa"/>
            <w:shd w:val="clear" w:color="auto" w:fill="D9D9D9" w:themeFill="background1" w:themeFillShade="D9"/>
            <w:vAlign w:val="bottom"/>
          </w:tcPr>
          <w:p w14:paraId="0B76231A" w14:textId="77777777" w:rsidR="00ED3333" w:rsidRPr="00ED3333" w:rsidRDefault="00E4597F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G</w:t>
            </w:r>
            <w:r w:rsidR="00ED3333" w:rsidRPr="00ED3333">
              <w:rPr>
                <w:b/>
                <w:bCs/>
                <w:sz w:val="28"/>
                <w:szCs w:val="28"/>
              </w:rPr>
              <w:t>.</w:t>
            </w:r>
            <w:r>
              <w:rPr>
                <w:b/>
                <w:bCs/>
                <w:sz w:val="28"/>
                <w:szCs w:val="28"/>
              </w:rPr>
              <w:t>0</w:t>
            </w:r>
            <w:r w:rsidR="003E64B8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826" w:type="dxa"/>
            <w:shd w:val="clear" w:color="auto" w:fill="D9D9D9" w:themeFill="background1" w:themeFillShade="D9"/>
            <w:vAlign w:val="bottom"/>
          </w:tcPr>
          <w:p w14:paraId="4E2D64E7" w14:textId="77777777" w:rsidR="00ED3333" w:rsidRPr="00ED3333" w:rsidRDefault="003E64B8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Rekreační trasa</w:t>
            </w:r>
          </w:p>
        </w:tc>
      </w:tr>
      <w:tr w:rsidR="002F650F" w14:paraId="537DC18B" w14:textId="77777777" w:rsidTr="002F650F">
        <w:tc>
          <w:tcPr>
            <w:tcW w:w="1384" w:type="dxa"/>
          </w:tcPr>
          <w:p w14:paraId="05815A8F" w14:textId="77777777" w:rsidR="002F650F" w:rsidRDefault="00ED3333" w:rsidP="002F650F">
            <w:r>
              <w:t>Úsek</w:t>
            </w:r>
          </w:p>
        </w:tc>
        <w:tc>
          <w:tcPr>
            <w:tcW w:w="7826" w:type="dxa"/>
          </w:tcPr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7600"/>
            </w:tblGrid>
            <w:tr w:rsidR="00011A09" w14:paraId="01E611B1" w14:textId="77777777" w:rsidTr="0082301A">
              <w:tc>
                <w:tcPr>
                  <w:tcW w:w="7826" w:type="dxa"/>
                </w:tcPr>
                <w:p w14:paraId="4E7BE3FC" w14:textId="77777777" w:rsidR="00011A09" w:rsidRDefault="00E4597F" w:rsidP="00011A09">
                  <w:r>
                    <w:t>G</w:t>
                  </w:r>
                  <w:r w:rsidR="00011A09">
                    <w:t xml:space="preserve"> (</w:t>
                  </w:r>
                  <w:r>
                    <w:t>od mostu „ČSL Armády</w:t>
                  </w:r>
                  <w:proofErr w:type="gramStart"/>
                  <w:r>
                    <w:t>“  po</w:t>
                  </w:r>
                  <w:proofErr w:type="gramEnd"/>
                  <w:r>
                    <w:t xml:space="preserve"> ulici „Na Ostrově“</w:t>
                  </w:r>
                  <w:r w:rsidR="00011A09">
                    <w:t>)</w:t>
                  </w:r>
                </w:p>
              </w:tc>
            </w:tr>
          </w:tbl>
          <w:p w14:paraId="7241704A" w14:textId="77777777" w:rsidR="002F650F" w:rsidRDefault="002F650F" w:rsidP="002F650F"/>
        </w:tc>
      </w:tr>
    </w:tbl>
    <w:p w14:paraId="1A76C93D" w14:textId="77777777" w:rsidR="00BE0FEB" w:rsidRDefault="00BE0FEB">
      <w:pPr>
        <w:pStyle w:val="Bntext"/>
      </w:pPr>
    </w:p>
    <w:p w14:paraId="5A12F789" w14:textId="77777777" w:rsidR="002F650F" w:rsidRDefault="008E208F" w:rsidP="00DA6A67">
      <w:pPr>
        <w:pStyle w:val="NadpisC"/>
      </w:pPr>
      <w:r>
        <w:t>1</w:t>
      </w:r>
      <w:r>
        <w:tab/>
      </w:r>
      <w:r w:rsidR="002F650F">
        <w:t>Popis námětu dle Studie</w:t>
      </w:r>
    </w:p>
    <w:p w14:paraId="24AF1C76" w14:textId="77777777" w:rsidR="003E64B8" w:rsidRDefault="003E64B8" w:rsidP="003E64B8">
      <w:pPr>
        <w:pStyle w:val="NadpisC"/>
        <w:rPr>
          <w:b w:val="0"/>
          <w:i/>
          <w:iCs/>
          <w:kern w:val="0"/>
          <w:sz w:val="20"/>
        </w:rPr>
      </w:pPr>
      <w:r w:rsidRPr="003E64B8">
        <w:rPr>
          <w:b w:val="0"/>
          <w:i/>
          <w:iCs/>
          <w:kern w:val="0"/>
          <w:sz w:val="20"/>
        </w:rPr>
        <w:t>Trasa určená především pro pohyb pěších, cyklistů a rekreačních sportovců. Trasa je součástí základní páteřní trasy vedoucí kolem řešené částí řeky, využívající přirozený potenciál řeky a zároveň umožňující napojení na dopravní infrastrukturu města. Umístění v bermě na pravém břehu navazuje na trasu z úseku F a pokračuje dále k ulici „Na Ostrově“. Materiálové a technické řešení vychází z požadavku na pohodlný pohyb a snadnou údržbu (asfalt apod.), rozměrové řešení (š.</w:t>
      </w:r>
      <w:proofErr w:type="gramStart"/>
      <w:r w:rsidRPr="003E64B8">
        <w:rPr>
          <w:b w:val="0"/>
          <w:i/>
          <w:iCs/>
          <w:kern w:val="0"/>
          <w:sz w:val="20"/>
        </w:rPr>
        <w:t>3m</w:t>
      </w:r>
      <w:proofErr w:type="gramEnd"/>
      <w:r w:rsidRPr="003E64B8">
        <w:rPr>
          <w:b w:val="0"/>
          <w:i/>
          <w:iCs/>
          <w:kern w:val="0"/>
          <w:sz w:val="20"/>
        </w:rPr>
        <w:t>) vychází z požadavků na bezpečný a plynulý</w:t>
      </w:r>
      <w:r>
        <w:rPr>
          <w:b w:val="0"/>
          <w:i/>
          <w:iCs/>
          <w:kern w:val="0"/>
          <w:sz w:val="20"/>
        </w:rPr>
        <w:t xml:space="preserve"> </w:t>
      </w:r>
      <w:r w:rsidRPr="003E64B8">
        <w:rPr>
          <w:b w:val="0"/>
          <w:i/>
          <w:iCs/>
          <w:kern w:val="0"/>
          <w:sz w:val="20"/>
        </w:rPr>
        <w:t xml:space="preserve">provoz. Horní úroveň trasy je v úrovni zatravnění bermy, kraje trasy jsou zpevněny obrubníkem, popř. materiálem volně přecházejícím do zatravnění. Případné požadavky na využití trasy ze strany Povodí Odry (pojezd mechanizační a servisní techniky apod.) je nutno zohlednit v návrhu vhodného podloží dle požadovaného zatížení.  </w:t>
      </w:r>
    </w:p>
    <w:p w14:paraId="6CE39E9A" w14:textId="77777777" w:rsidR="00AC6A8A" w:rsidRDefault="008E208F" w:rsidP="003E64B8">
      <w:pPr>
        <w:pStyle w:val="NadpisC"/>
      </w:pPr>
      <w:r>
        <w:t>2</w:t>
      </w:r>
      <w:r>
        <w:tab/>
      </w:r>
      <w:r w:rsidR="002F650F">
        <w:t>Umístění</w:t>
      </w:r>
    </w:p>
    <w:p w14:paraId="73485B93" w14:textId="77777777" w:rsidR="00DD6AC2" w:rsidRPr="00DD6AC2" w:rsidRDefault="00934ED8" w:rsidP="00DD6AC2">
      <w:pPr>
        <w:pStyle w:val="Bntex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C2F6346" wp14:editId="510051CA">
                <wp:simplePos x="0" y="0"/>
                <wp:positionH relativeFrom="column">
                  <wp:posOffset>3592195</wp:posOffset>
                </wp:positionH>
                <wp:positionV relativeFrom="paragraph">
                  <wp:posOffset>993070</wp:posOffset>
                </wp:positionV>
                <wp:extent cx="940651" cy="616439"/>
                <wp:effectExtent l="0" t="0" r="12065" b="12700"/>
                <wp:wrapNone/>
                <wp:docPr id="4" name="Ová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0651" cy="616439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DD5CC6D" id="Ovál 4" o:spid="_x0000_s1026" style="position:absolute;margin-left:282.85pt;margin-top:78.2pt;width:74.05pt;height:48.5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" filled="f" strokecolor="#c00000" strokeweight="2pt"/>
            </w:pict>
          </mc:Fallback>
        </mc:AlternateContent>
      </w:r>
      <w:r>
        <w:rPr>
          <w:noProof/>
        </w:rPr>
        <w:drawing>
          <wp:inline distT="0" distB="0" distL="0" distR="0" wp14:anchorId="144E98AA" wp14:editId="264362EA">
            <wp:extent cx="5389465" cy="1723797"/>
            <wp:effectExtent l="0" t="0" r="1905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f_g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0668" cy="1752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EE0A51" w14:textId="77777777" w:rsidR="007F47BF" w:rsidRDefault="007F47BF" w:rsidP="007F47BF">
      <w:pPr>
        <w:pStyle w:val="Bntext"/>
      </w:pPr>
      <w:r w:rsidRPr="009A5019">
        <w:t xml:space="preserve">Námět v souladu s ÚP – koridory </w:t>
      </w:r>
      <w:r>
        <w:t>vodní a vodohospodářské – KW-O43 (přípustné využití pro stavby dopravní a technické infrastruktury), plochy</w:t>
      </w:r>
      <w:r w:rsidRPr="009A5019">
        <w:t xml:space="preserve"> </w:t>
      </w:r>
      <w:r>
        <w:t>vodní a vodohospodářské – W (přípustné využití pro stavby dopravní a technické infrastruktury)</w:t>
      </w:r>
    </w:p>
    <w:p w14:paraId="7C0E9F43" w14:textId="77777777" w:rsidR="007F47BF" w:rsidRDefault="007F47BF" w:rsidP="007F47BF">
      <w:pPr>
        <w:pStyle w:val="Bntext"/>
      </w:pPr>
      <w:r>
        <w:t>Zábory, majetkoprávní vypořádání – pozemek PO</w:t>
      </w:r>
    </w:p>
    <w:p w14:paraId="5800C560" w14:textId="77777777" w:rsidR="00235460" w:rsidRPr="00ED3333" w:rsidRDefault="007F47BF" w:rsidP="007F47BF">
      <w:pPr>
        <w:pStyle w:val="Bntext"/>
      </w:pPr>
      <w:r>
        <w:t xml:space="preserve">Kolize s infrastrukturou – ANO, </w:t>
      </w:r>
      <w:r w:rsidR="00790651">
        <w:t>křížení nadzemního vedení VN, křížení vedení uložených na mostní konstrukci, křížení vodovodní shybky DN 125</w:t>
      </w:r>
      <w:r w:rsidR="0008239C">
        <w:t>, křížení vyústění kanalizace DN 1000.</w:t>
      </w:r>
      <w:r w:rsidR="00790651">
        <w:t xml:space="preserve"> </w:t>
      </w:r>
    </w:p>
    <w:p w14:paraId="30A0CD6A" w14:textId="77777777" w:rsidR="002F650F" w:rsidRDefault="008E208F" w:rsidP="00235460">
      <w:pPr>
        <w:pStyle w:val="NadpisC"/>
      </w:pPr>
      <w:r>
        <w:t>3</w:t>
      </w:r>
      <w:r>
        <w:tab/>
      </w:r>
      <w:r w:rsidR="00235460">
        <w:t>Komentář</w:t>
      </w:r>
    </w:p>
    <w:p w14:paraId="23F537AC" w14:textId="77777777" w:rsidR="00F8315B" w:rsidRDefault="00F8315B" w:rsidP="00F8315B">
      <w:pPr>
        <w:pStyle w:val="Bntext"/>
      </w:pPr>
      <w:bookmarkStart w:id="0" w:name="_Hlk34636033"/>
      <w:r>
        <w:t>Řešení je uvedeno na přílohách studie: zpráva A str. 43-44, situace B.</w:t>
      </w:r>
      <w:proofErr w:type="gramStart"/>
      <w:r>
        <w:t>04g</w:t>
      </w:r>
      <w:proofErr w:type="gramEnd"/>
      <w:r>
        <w:t>, příčný řez B.05n.</w:t>
      </w:r>
    </w:p>
    <w:p w14:paraId="116584FF" w14:textId="77777777" w:rsidR="005B4CDE" w:rsidRDefault="005B4CDE" w:rsidP="005B4CDE">
      <w:pPr>
        <w:pStyle w:val="Bntext"/>
      </w:pPr>
      <w:r>
        <w:t>Ve studii je jen ideové řešení, není reálné řešení prostorových dopadů sjezdové rampy.</w:t>
      </w:r>
    </w:p>
    <w:bookmarkEnd w:id="0"/>
    <w:p w14:paraId="7EABF75C" w14:textId="77777777" w:rsidR="002F650F" w:rsidRDefault="008E208F" w:rsidP="00DA6A67">
      <w:pPr>
        <w:pStyle w:val="NadpisC"/>
      </w:pPr>
      <w:r>
        <w:t>4</w:t>
      </w:r>
      <w:r>
        <w:tab/>
      </w:r>
      <w:r w:rsidR="002F650F">
        <w:t>Hodnocení slučitelnosti námětů s koncepcí PPO</w:t>
      </w:r>
      <w:r w:rsidR="002F08DA" w:rsidRPr="002F08DA">
        <w:t xml:space="preserve"> </w:t>
      </w:r>
      <w:r w:rsidR="002F08DA">
        <w:t>a funkčnosti</w:t>
      </w:r>
    </w:p>
    <w:p w14:paraId="263D84A0" w14:textId="77777777" w:rsidR="005B4CDE" w:rsidRPr="000E3228" w:rsidRDefault="0008239C" w:rsidP="005B4CDE">
      <w:pPr>
        <w:pStyle w:val="Bntext"/>
      </w:pPr>
      <w:r>
        <w:t>Neslučitelné s koncepcí PPO</w:t>
      </w:r>
      <w:r w:rsidR="005B4CDE" w:rsidRPr="000E3228">
        <w:t xml:space="preserve"> při realizaci </w:t>
      </w:r>
      <w:r>
        <w:t xml:space="preserve">sjezdové </w:t>
      </w:r>
      <w:r w:rsidR="005B4CDE" w:rsidRPr="000E3228">
        <w:t>rampy na bermu dle návrhu studie. Přísyp rampy by nepřípustně zasahoval do průtočného profilu</w:t>
      </w:r>
      <w:r w:rsidR="005B4CDE">
        <w:t>.</w:t>
      </w:r>
      <w:r w:rsidR="002964E3">
        <w:t xml:space="preserve"> </w:t>
      </w:r>
    </w:p>
    <w:p w14:paraId="2115BFE0" w14:textId="77777777" w:rsidR="005B4CDE" w:rsidRDefault="005B4CDE" w:rsidP="005B4CDE">
      <w:r>
        <w:t xml:space="preserve">Po </w:t>
      </w:r>
      <w:r w:rsidR="009A7E01">
        <w:t xml:space="preserve">úpravě rampy pro sjezd na bermu </w:t>
      </w:r>
      <w:r>
        <w:t xml:space="preserve">lze realizovat </w:t>
      </w:r>
      <w:r w:rsidR="00B633CA">
        <w:t xml:space="preserve">rekreační trasu </w:t>
      </w:r>
      <w:r>
        <w:t>bez ovlivnění funkce PPO.</w:t>
      </w:r>
    </w:p>
    <w:p w14:paraId="5A6EAE5E" w14:textId="77777777" w:rsidR="002F650F" w:rsidRDefault="008E208F" w:rsidP="00DA6A67">
      <w:pPr>
        <w:pStyle w:val="NadpisC"/>
      </w:pPr>
      <w:r>
        <w:t>5</w:t>
      </w:r>
      <w:r>
        <w:tab/>
      </w:r>
      <w:r w:rsidR="005B07AF">
        <w:t>V</w:t>
      </w:r>
      <w:r w:rsidR="002F650F" w:rsidRPr="00ED3333">
        <w:t>liv na dosažení požadovaných kapacit PPO</w:t>
      </w:r>
    </w:p>
    <w:p w14:paraId="63243C9D" w14:textId="77777777" w:rsidR="005B4CDE" w:rsidRDefault="005B4CDE" w:rsidP="005B4CDE">
      <w:pPr>
        <w:pStyle w:val="Bntext"/>
      </w:pPr>
      <w:r>
        <w:t xml:space="preserve">Vliv neutrální (za předpokladu takového řešení rampy, které </w:t>
      </w:r>
      <w:r w:rsidR="002E3F64">
        <w:t>neomezí</w:t>
      </w:r>
      <w:r>
        <w:t xml:space="preserve"> průtočný profil)</w:t>
      </w:r>
    </w:p>
    <w:p w14:paraId="00364588" w14:textId="77777777" w:rsidR="00ED3333" w:rsidRDefault="00ED3333" w:rsidP="00ED3333">
      <w:pPr>
        <w:pStyle w:val="Bntext"/>
      </w:pPr>
    </w:p>
    <w:p w14:paraId="3D161480" w14:textId="77777777" w:rsidR="00ED3333" w:rsidRPr="00ED3333" w:rsidRDefault="00ED3333" w:rsidP="00ED3333">
      <w:pPr>
        <w:pStyle w:val="Bntext"/>
      </w:pPr>
    </w:p>
    <w:p w14:paraId="131D3EC8" w14:textId="77777777" w:rsidR="002F650F" w:rsidRDefault="008E208F" w:rsidP="00DA6A67">
      <w:pPr>
        <w:pStyle w:val="NadpisC"/>
      </w:pPr>
      <w:r>
        <w:lastRenderedPageBreak/>
        <w:t>6</w:t>
      </w:r>
      <w:r>
        <w:tab/>
      </w:r>
      <w:r w:rsidR="00ED3333">
        <w:t>M</w:t>
      </w:r>
      <w:r w:rsidR="002F650F">
        <w:t xml:space="preserve">ožnost adaptace </w:t>
      </w:r>
      <w:r w:rsidR="00DA6A67">
        <w:t xml:space="preserve">z hlediska </w:t>
      </w:r>
      <w:r w:rsidR="002F650F">
        <w:t>slučitel</w:t>
      </w:r>
      <w:r w:rsidR="00DA6A67">
        <w:t>nosti</w:t>
      </w:r>
      <w:r w:rsidR="002F650F">
        <w:t xml:space="preserve"> s koncepcí PPO</w:t>
      </w:r>
      <w:r w:rsidR="00DA6A67">
        <w:t xml:space="preserve"> </w:t>
      </w:r>
    </w:p>
    <w:p w14:paraId="63FE3D12" w14:textId="77777777" w:rsidR="001466C0" w:rsidRDefault="001466C0" w:rsidP="005B4CDE">
      <w:r>
        <w:t>Pro zajištění</w:t>
      </w:r>
      <w:r w:rsidR="005B4CDE">
        <w:t xml:space="preserve"> životnosti opatření </w:t>
      </w:r>
      <w:r>
        <w:t xml:space="preserve">je nutná stabilizace břehu bermy minimálně v </w:t>
      </w:r>
      <w:r w:rsidR="005B4CDE">
        <w:t>lini</w:t>
      </w:r>
      <w:r>
        <w:t>i</w:t>
      </w:r>
      <w:r w:rsidR="005B4CDE">
        <w:t xml:space="preserve"> rekreační trasy</w:t>
      </w:r>
      <w:r>
        <w:t>.</w:t>
      </w:r>
      <w:r w:rsidR="005B4CDE">
        <w:t xml:space="preserve"> </w:t>
      </w:r>
      <w:r>
        <w:t xml:space="preserve">Pro realizaci přesypání spícího opevnění </w:t>
      </w:r>
      <w:r w:rsidR="0008239C">
        <w:t xml:space="preserve">dle námětu G.18 </w:t>
      </w:r>
      <w:r>
        <w:t>není ve většině trasy prostor.</w:t>
      </w:r>
      <w:r w:rsidR="00B02CEB">
        <w:t xml:space="preserve"> Bermu není možné z kapacitních důvodů rozš</w:t>
      </w:r>
      <w:r w:rsidR="00F338C8">
        <w:t>i</w:t>
      </w:r>
      <w:r w:rsidR="00B02CEB">
        <w:t>řovat.</w:t>
      </w:r>
      <w:r w:rsidRPr="00BE25A8">
        <w:t xml:space="preserve"> </w:t>
      </w:r>
    </w:p>
    <w:p w14:paraId="2B79C125" w14:textId="77777777" w:rsidR="00812D64" w:rsidRDefault="005B4CDE" w:rsidP="005B4CDE">
      <w:r w:rsidRPr="00BE25A8">
        <w:t>Podjezd</w:t>
      </w:r>
      <w:r w:rsidR="008E73E6">
        <w:t>y</w:t>
      </w:r>
      <w:r w:rsidRPr="00BE25A8">
        <w:t xml:space="preserve"> pod železničním</w:t>
      </w:r>
      <w:r w:rsidR="008E73E6">
        <w:t>i mosty</w:t>
      </w:r>
      <w:r w:rsidR="001466C0">
        <w:t xml:space="preserve"> svou světlou výškou vyhovují:</w:t>
      </w:r>
      <w:r w:rsidRPr="00BE25A8">
        <w:t xml:space="preserve"> </w:t>
      </w:r>
      <w:r w:rsidR="008E73E6">
        <w:t xml:space="preserve">most v ul. </w:t>
      </w:r>
      <w:proofErr w:type="gramStart"/>
      <w:r w:rsidR="008E73E6">
        <w:t>Vrchlického</w:t>
      </w:r>
      <w:r w:rsidR="001466C0">
        <w:t xml:space="preserve"> -</w:t>
      </w:r>
      <w:r w:rsidR="008E73E6">
        <w:t xml:space="preserve"> </w:t>
      </w:r>
      <w:r w:rsidRPr="00BE25A8">
        <w:t>světlá</w:t>
      </w:r>
      <w:proofErr w:type="gramEnd"/>
      <w:r w:rsidRPr="00BE25A8">
        <w:t xml:space="preserve"> výška </w:t>
      </w:r>
      <w:r w:rsidR="00812D64">
        <w:t>min.</w:t>
      </w:r>
      <w:r w:rsidRPr="00BE25A8">
        <w:t xml:space="preserve"> </w:t>
      </w:r>
      <w:r w:rsidR="00812D64">
        <w:t>2,2</w:t>
      </w:r>
      <w:r w:rsidRPr="00BE25A8">
        <w:t xml:space="preserve"> m</w:t>
      </w:r>
      <w:r w:rsidR="001466C0">
        <w:t xml:space="preserve">, </w:t>
      </w:r>
      <w:r w:rsidR="008E73E6">
        <w:t xml:space="preserve">železniční most - </w:t>
      </w:r>
      <w:r w:rsidR="008E73E6" w:rsidRPr="00BE25A8">
        <w:t xml:space="preserve">světlá výška </w:t>
      </w:r>
      <w:r w:rsidR="008E73E6">
        <w:t>min.</w:t>
      </w:r>
      <w:r w:rsidR="008E73E6" w:rsidRPr="00BE25A8">
        <w:t xml:space="preserve"> </w:t>
      </w:r>
      <w:r w:rsidR="008E73E6">
        <w:t>2,7</w:t>
      </w:r>
      <w:r w:rsidR="008E73E6" w:rsidRPr="00BE25A8">
        <w:t xml:space="preserve"> m</w:t>
      </w:r>
      <w:r w:rsidR="001466C0">
        <w:t>.</w:t>
      </w:r>
      <w:r w:rsidR="008E73E6">
        <w:tab/>
      </w:r>
    </w:p>
    <w:p w14:paraId="78F3679A" w14:textId="77777777" w:rsidR="008E73E6" w:rsidRDefault="008E73E6" w:rsidP="005B4CDE">
      <w:r>
        <w:t>Šířka bermy</w:t>
      </w:r>
      <w:r w:rsidR="00A11C8F">
        <w:t xml:space="preserve"> vyhovuje</w:t>
      </w:r>
      <w:r>
        <w:t xml:space="preserve"> –</w:t>
      </w:r>
      <w:r w:rsidR="00A11C8F">
        <w:t xml:space="preserve"> běžně</w:t>
      </w:r>
      <w:r>
        <w:t xml:space="preserve"> </w:t>
      </w:r>
      <w:r w:rsidR="00A11C8F">
        <w:t>3 až 5,5 m, lokálně zúžená místa nutno upravit</w:t>
      </w:r>
    </w:p>
    <w:p w14:paraId="2CDA83DF" w14:textId="77777777" w:rsidR="008E73E6" w:rsidRDefault="009D2F6F" w:rsidP="005B4CDE">
      <w:r>
        <w:t xml:space="preserve">Křížení výustě kanalizace DN 1000 – nutné přemostění </w:t>
      </w:r>
      <w:proofErr w:type="spellStart"/>
      <w:r w:rsidR="00A11C8F">
        <w:t>vyústního</w:t>
      </w:r>
      <w:proofErr w:type="spellEnd"/>
      <w:r w:rsidR="00A11C8F">
        <w:t xml:space="preserve"> koryta v</w:t>
      </w:r>
      <w:r w:rsidR="00B633CA">
        <w:t> </w:t>
      </w:r>
      <w:r w:rsidR="00A11C8F">
        <w:t>bermě</w:t>
      </w:r>
      <w:r w:rsidR="00B633CA">
        <w:t xml:space="preserve"> (bez zábradlí)</w:t>
      </w:r>
      <w:r w:rsidR="00A11C8F">
        <w:t>.</w:t>
      </w:r>
    </w:p>
    <w:p w14:paraId="5601BE7A" w14:textId="77777777" w:rsidR="004E69C2" w:rsidRDefault="004E69C2" w:rsidP="005B4CDE">
      <w:r>
        <w:t>Sjezd</w:t>
      </w:r>
      <w:r w:rsidR="00616690">
        <w:t>ovou rampu</w:t>
      </w:r>
      <w:r>
        <w:t xml:space="preserve"> na bermu se doporučuje realizovat dle návrhu DUR PPO.</w:t>
      </w:r>
    </w:p>
    <w:p w14:paraId="1BF53E91" w14:textId="77777777" w:rsidR="002E3F64" w:rsidRPr="00D37C9C" w:rsidRDefault="002E3F64" w:rsidP="002E3F64">
      <w:pPr>
        <w:pStyle w:val="Bntext"/>
      </w:pPr>
      <w:r w:rsidRPr="00D37C9C">
        <w:t xml:space="preserve">Rekreační trasa na bermě musí respektovat současný průtočný profil a jeho dispoziční uspořádání. Výšková niveleta trasy musí kopírovat podélný profil bermy s max. odchylkou </w:t>
      </w:r>
      <w:r w:rsidRPr="00D37C9C">
        <w:rPr>
          <w:rFonts w:cs="Arial"/>
        </w:rPr>
        <w:t>±</w:t>
      </w:r>
      <w:r w:rsidRPr="00D37C9C">
        <w:t>10 cm.</w:t>
      </w:r>
    </w:p>
    <w:p w14:paraId="2A6DF7E6" w14:textId="77777777" w:rsidR="002F650F" w:rsidRPr="00D37C9C" w:rsidRDefault="007A41FB" w:rsidP="00DA6A67">
      <w:pPr>
        <w:pStyle w:val="NadpisC"/>
      </w:pPr>
      <w:r w:rsidRPr="00D37C9C">
        <w:t>7</w:t>
      </w:r>
      <w:r w:rsidRPr="00D37C9C">
        <w:tab/>
      </w:r>
      <w:r w:rsidR="00ED3333" w:rsidRPr="00D37C9C">
        <w:t>Z</w:t>
      </w:r>
      <w:r w:rsidR="002F650F" w:rsidRPr="00D37C9C">
        <w:t>hodnocení provozních hledisek z pohledu investor</w:t>
      </w:r>
      <w:r w:rsidR="008B5E71" w:rsidRPr="00D37C9C">
        <w:t>a PPO</w:t>
      </w:r>
    </w:p>
    <w:p w14:paraId="57CC075F" w14:textId="77777777" w:rsidR="00B54A8A" w:rsidRPr="00A87A25" w:rsidRDefault="00B54A8A" w:rsidP="00B54A8A">
      <w:bookmarkStart w:id="1" w:name="_Hlk33108215"/>
      <w:r w:rsidRPr="00A87A25">
        <w:t xml:space="preserve">Umístění cyklostezky na bermu není optimální z hlediska údržby, bezpečnosti a životnosti konstrukce. </w:t>
      </w:r>
    </w:p>
    <w:bookmarkEnd w:id="1"/>
    <w:p w14:paraId="4943B907" w14:textId="77777777" w:rsidR="005B4CDE" w:rsidRDefault="00E66909" w:rsidP="005B4CDE">
      <w:pPr>
        <w:pStyle w:val="Bntext"/>
      </w:pPr>
      <w:r>
        <w:t xml:space="preserve">Zvýšené náklady na údržbu. </w:t>
      </w:r>
      <w:r w:rsidR="001466C0">
        <w:t>K</w:t>
      </w:r>
      <w:r w:rsidR="005B4CDE" w:rsidRPr="005300EE">
        <w:t>yneta je kapacitní do Q</w:t>
      </w:r>
      <w:r w:rsidR="005B4CDE" w:rsidRPr="001466C0">
        <w:rPr>
          <w:vertAlign w:val="subscript"/>
        </w:rPr>
        <w:t>30d</w:t>
      </w:r>
      <w:r w:rsidR="005B4CDE" w:rsidRPr="005300EE">
        <w:t xml:space="preserve">, pak dochází k rozlivu na bermy, </w:t>
      </w:r>
      <w:r>
        <w:t>provozovatel</w:t>
      </w:r>
      <w:r w:rsidR="005B4CDE" w:rsidRPr="005300EE">
        <w:t xml:space="preserve"> </w:t>
      </w:r>
      <w:r w:rsidR="005B4CDE">
        <w:t>mus</w:t>
      </w:r>
      <w:r>
        <w:t>í</w:t>
      </w:r>
      <w:r w:rsidR="005B4CDE" w:rsidRPr="005300EE">
        <w:t xml:space="preserve"> počítat s touto četností zatápění</w:t>
      </w:r>
      <w:r>
        <w:t xml:space="preserve"> při údržbě.</w:t>
      </w:r>
      <w:r w:rsidR="00B633CA">
        <w:t xml:space="preserve"> </w:t>
      </w:r>
    </w:p>
    <w:p w14:paraId="461E2280" w14:textId="77777777" w:rsidR="00B633CA" w:rsidRDefault="00B633CA" w:rsidP="005B4CDE">
      <w:pPr>
        <w:pStyle w:val="Bntext"/>
      </w:pPr>
      <w:r>
        <w:t xml:space="preserve">Do svahu nad rekreační trasou jsou vyústěny </w:t>
      </w:r>
      <w:proofErr w:type="spellStart"/>
      <w:r>
        <w:t>propustě</w:t>
      </w:r>
      <w:proofErr w:type="spellEnd"/>
      <w:r>
        <w:t xml:space="preserve"> k odvedení </w:t>
      </w:r>
      <w:proofErr w:type="spellStart"/>
      <w:r>
        <w:t>zahrázových</w:t>
      </w:r>
      <w:proofErr w:type="spellEnd"/>
      <w:r>
        <w:t xml:space="preserve"> vod</w:t>
      </w:r>
      <w:r w:rsidR="00DC24AA">
        <w:t xml:space="preserve"> a stávající vyústění </w:t>
      </w:r>
      <w:proofErr w:type="spellStart"/>
      <w:r w:rsidR="00DC24AA">
        <w:t>děšťové</w:t>
      </w:r>
      <w:proofErr w:type="spellEnd"/>
      <w:r w:rsidR="00DC24AA">
        <w:t xml:space="preserve"> kanalizace</w:t>
      </w:r>
      <w:r>
        <w:t xml:space="preserve"> – za deště nutno počítat s přetékáním přes povrch stezky. </w:t>
      </w:r>
    </w:p>
    <w:p w14:paraId="0D1E63FE" w14:textId="77777777" w:rsidR="005B4CDE" w:rsidRDefault="00E66909" w:rsidP="005B4CDE">
      <w:pPr>
        <w:pStyle w:val="Bntext"/>
      </w:pPr>
      <w:r>
        <w:t xml:space="preserve">Konstrukce trasy musí vyhovovat i pro </w:t>
      </w:r>
      <w:r w:rsidRPr="005300EE">
        <w:t>pojezd techniky</w:t>
      </w:r>
      <w:r>
        <w:t xml:space="preserve"> pro údržbu toku</w:t>
      </w:r>
      <w:r w:rsidRPr="005300EE">
        <w:t xml:space="preserve"> </w:t>
      </w:r>
      <w:r>
        <w:t>(</w:t>
      </w:r>
      <w:r w:rsidRPr="005300EE">
        <w:t>únosnost 10 t</w:t>
      </w:r>
      <w:r>
        <w:t>)</w:t>
      </w:r>
      <w:r w:rsidRPr="005300EE">
        <w:t>.</w:t>
      </w:r>
    </w:p>
    <w:p w14:paraId="61EEB26E" w14:textId="77777777" w:rsidR="00ED3333" w:rsidRPr="00ED3333" w:rsidRDefault="0008239C" w:rsidP="00ED3333">
      <w:pPr>
        <w:pStyle w:val="Bntext"/>
      </w:pPr>
      <w:r>
        <w:t>Bude</w:t>
      </w:r>
      <w:r w:rsidR="001466C0">
        <w:t xml:space="preserve"> nutné</w:t>
      </w:r>
      <w:r w:rsidR="001466C0" w:rsidRPr="00A87A25">
        <w:t xml:space="preserve"> řešit mezi investory otázky provozování a údržby.</w:t>
      </w:r>
    </w:p>
    <w:p w14:paraId="1D4017C8" w14:textId="77777777" w:rsidR="002F650F" w:rsidRDefault="007A41FB" w:rsidP="00DA6A67">
      <w:pPr>
        <w:pStyle w:val="NadpisC"/>
      </w:pPr>
      <w:r>
        <w:t>8</w:t>
      </w:r>
      <w:r>
        <w:tab/>
      </w:r>
      <w:r w:rsidR="008B5E71">
        <w:t>S</w:t>
      </w:r>
      <w:r w:rsidR="002F650F">
        <w:t xml:space="preserve">tanovisko </w:t>
      </w:r>
      <w:r w:rsidR="00DA6A67">
        <w:t>investora PPO</w:t>
      </w:r>
    </w:p>
    <w:p w14:paraId="3EDD03C3" w14:textId="77777777" w:rsidR="00A11C8F" w:rsidRDefault="001659B3" w:rsidP="005B4CDE">
      <w:r w:rsidRPr="001659B3">
        <w:t xml:space="preserve">Z hlediska </w:t>
      </w:r>
      <w:r w:rsidR="002E3F64">
        <w:t xml:space="preserve">Povodí Odry </w:t>
      </w:r>
      <w:proofErr w:type="spellStart"/>
      <w:r w:rsidR="002E3F64">
        <w:t>s.p</w:t>
      </w:r>
      <w:proofErr w:type="spellEnd"/>
      <w:r w:rsidR="002E3F64">
        <w:t>.</w:t>
      </w:r>
      <w:r w:rsidRPr="001659B3">
        <w:t xml:space="preserve"> je navržené opatření možné po provedení úprav a za předpokladu projednání majetkoprávních vztahů a provozních podmínek</w:t>
      </w:r>
      <w:r>
        <w:t>.</w:t>
      </w:r>
      <w:r w:rsidR="00446599">
        <w:t xml:space="preserve"> </w:t>
      </w:r>
    </w:p>
    <w:p w14:paraId="3FE61AD8" w14:textId="77777777" w:rsidR="002E3F64" w:rsidRDefault="002E3F64" w:rsidP="002E3F64">
      <w:pPr>
        <w:pStyle w:val="Bntext"/>
      </w:pPr>
      <w:r w:rsidRPr="008A670E">
        <w:t xml:space="preserve">Z hlediska investorství </w:t>
      </w:r>
      <w:r w:rsidRPr="008A670E">
        <w:rPr>
          <w:b/>
          <w:bCs/>
        </w:rPr>
        <w:t xml:space="preserve">Typ 3 </w:t>
      </w:r>
      <w:r w:rsidRPr="008A670E">
        <w:t>– koordinovaná stavba jiného investora</w:t>
      </w:r>
      <w:r>
        <w:t xml:space="preserve"> (zpevnění povrchu) a </w:t>
      </w:r>
      <w:r w:rsidRPr="008A670E">
        <w:rPr>
          <w:b/>
          <w:bCs/>
        </w:rPr>
        <w:t xml:space="preserve">Typ </w:t>
      </w:r>
      <w:r>
        <w:rPr>
          <w:b/>
          <w:bCs/>
        </w:rPr>
        <w:t>1</w:t>
      </w:r>
      <w:r>
        <w:t xml:space="preserve"> </w:t>
      </w:r>
      <w:r w:rsidRPr="00B90B01">
        <w:t>– součást PPO</w:t>
      </w:r>
      <w:r>
        <w:t xml:space="preserve"> (</w:t>
      </w:r>
      <w:r w:rsidR="002B1F2C">
        <w:t>případné</w:t>
      </w:r>
      <w:r>
        <w:t xml:space="preserve"> úprav</w:t>
      </w:r>
      <w:r w:rsidR="002B1F2C">
        <w:t>y</w:t>
      </w:r>
      <w:r>
        <w:t xml:space="preserve"> protipovodňové zdi</w:t>
      </w:r>
      <w:r w:rsidR="002B1F2C">
        <w:t xml:space="preserve"> pro realizaci rampy</w:t>
      </w:r>
      <w:r>
        <w:t>)</w:t>
      </w:r>
      <w:r w:rsidRPr="008A670E">
        <w:t>.</w:t>
      </w:r>
    </w:p>
    <w:p w14:paraId="79A0A37C" w14:textId="77777777" w:rsidR="002E3F64" w:rsidRDefault="002E3F64" w:rsidP="002E3F64">
      <w:pPr>
        <w:pStyle w:val="Bntext"/>
      </w:pPr>
      <w:r w:rsidRPr="008A670E">
        <w:t xml:space="preserve">Šířka bermy </w:t>
      </w:r>
      <w:r w:rsidRPr="00041B4F">
        <w:t xml:space="preserve">nesmí omezovat </w:t>
      </w:r>
      <w:r w:rsidRPr="008A670E">
        <w:t>kapacitu kynety.</w:t>
      </w:r>
    </w:p>
    <w:p w14:paraId="22ACD624" w14:textId="77777777" w:rsidR="002F650F" w:rsidRDefault="008B5E71" w:rsidP="00DA6A67">
      <w:pPr>
        <w:pStyle w:val="NadpisC"/>
      </w:pPr>
      <w:r>
        <w:t>9</w:t>
      </w:r>
      <w:r w:rsidR="007A41FB">
        <w:tab/>
      </w:r>
      <w:r w:rsidR="00DA6A67">
        <w:t>N</w:t>
      </w:r>
      <w:r w:rsidR="002F650F">
        <w:t xml:space="preserve">ávrh </w:t>
      </w:r>
      <w:r w:rsidR="00DA6A67">
        <w:t xml:space="preserve">zásad </w:t>
      </w:r>
      <w:r w:rsidR="002F650F">
        <w:t xml:space="preserve">koordinace přípravy a realizace </w:t>
      </w:r>
    </w:p>
    <w:p w14:paraId="5B9FF3ED" w14:textId="77777777" w:rsidR="002B1F2C" w:rsidRDefault="002B1F2C" w:rsidP="002B1F2C">
      <w:pPr>
        <w:pStyle w:val="Bntext"/>
      </w:pPr>
      <w:r>
        <w:t>Nutná dohoda o „podílech“ na realizaci mezi Povodím Odry a městem Krnovem.</w:t>
      </w:r>
    </w:p>
    <w:p w14:paraId="225DA490" w14:textId="77777777" w:rsidR="002B1F2C" w:rsidRDefault="002B1F2C" w:rsidP="002B1F2C">
      <w:pPr>
        <w:pStyle w:val="Bntext"/>
      </w:pPr>
      <w:r>
        <w:t>Rekreační trasu</w:t>
      </w:r>
      <w:r w:rsidRPr="00B62CA9">
        <w:t xml:space="preserve"> je možné realizovat jako samostatnou koordinovanou stavbou jiného investora (Města Krnova) realizovanou za jeho prostředky a projednávanou v samostatném řízení.</w:t>
      </w:r>
      <w:r w:rsidRPr="005B34EB">
        <w:t xml:space="preserve"> </w:t>
      </w:r>
    </w:p>
    <w:p w14:paraId="7D7EFD81" w14:textId="77777777" w:rsidR="002B1F2C" w:rsidRPr="00B62CA9" w:rsidRDefault="002B1F2C" w:rsidP="002B1F2C">
      <w:pPr>
        <w:pStyle w:val="Bntext"/>
      </w:pPr>
      <w:r w:rsidRPr="00B62CA9">
        <w:t xml:space="preserve">Přípravu </w:t>
      </w:r>
      <w:r>
        <w:t xml:space="preserve">pro umožnění realizace sjezdové rampy (odsun a úprava protipovodňové zídky) </w:t>
      </w:r>
      <w:r w:rsidRPr="00B62CA9">
        <w:t xml:space="preserve">je nutné zapracovat do DUR PPO a bude financována jako součást PPO z prostředků jejich investora. </w:t>
      </w:r>
    </w:p>
    <w:p w14:paraId="0BD02BDD" w14:textId="0BAC828D" w:rsidR="009A232C" w:rsidRDefault="002B1F2C" w:rsidP="002B1F2C">
      <w:pPr>
        <w:pStyle w:val="Bntext"/>
      </w:pPr>
      <w:r w:rsidRPr="00B62CA9">
        <w:t>Bude nutné částečné přepracování</w:t>
      </w:r>
      <w:r>
        <w:t xml:space="preserve"> </w:t>
      </w:r>
      <w:r w:rsidRPr="00B62CA9">
        <w:t>SO 090.13.1</w:t>
      </w:r>
      <w:r>
        <w:t>4</w:t>
      </w:r>
      <w:r w:rsidRPr="00B62CA9">
        <w:t xml:space="preserve"> </w:t>
      </w:r>
      <w:r>
        <w:t>Pravo</w:t>
      </w:r>
      <w:r w:rsidRPr="00B62CA9">
        <w:t xml:space="preserve">břežní ochranná zídka v km </w:t>
      </w:r>
      <w:r>
        <w:t>2</w:t>
      </w:r>
      <w:r w:rsidRPr="00B62CA9">
        <w:t>,0</w:t>
      </w:r>
      <w:r>
        <w:t>12</w:t>
      </w:r>
      <w:r w:rsidRPr="00B62CA9">
        <w:t xml:space="preserve"> – </w:t>
      </w:r>
      <w:r>
        <w:t>2</w:t>
      </w:r>
      <w:r w:rsidRPr="00B62CA9">
        <w:t>,</w:t>
      </w:r>
      <w:r>
        <w:t>545</w:t>
      </w:r>
      <w:r w:rsidRPr="00B62CA9">
        <w:t>.</w:t>
      </w:r>
    </w:p>
    <w:p w14:paraId="7419154A" w14:textId="0152AF53" w:rsidR="00527CF7" w:rsidRDefault="00527CF7" w:rsidP="002B1F2C">
      <w:pPr>
        <w:pStyle w:val="Bntext"/>
      </w:pPr>
    </w:p>
    <w:tbl>
      <w:tblPr>
        <w:tblStyle w:val="Mkatabulky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062"/>
      </w:tblGrid>
      <w:tr w:rsidR="00BB4780" w:rsidRPr="00ED5BBD" w14:paraId="73BD01A7" w14:textId="77777777" w:rsidTr="00BC25DC">
        <w:tc>
          <w:tcPr>
            <w:tcW w:w="9062" w:type="dxa"/>
            <w:shd w:val="clear" w:color="auto" w:fill="F2F2F2" w:themeFill="background1" w:themeFillShade="F2"/>
            <w:hideMark/>
          </w:tcPr>
          <w:p w14:paraId="7530FF3F" w14:textId="77777777" w:rsidR="00BB4780" w:rsidRPr="00ED5BBD" w:rsidRDefault="00BB4780" w:rsidP="00BC25DC">
            <w:pPr>
              <w:rPr>
                <w:rFonts w:cs="Arial"/>
                <w:b/>
                <w:bCs/>
                <w:color w:val="FF0000"/>
                <w:szCs w:val="20"/>
              </w:rPr>
            </w:pPr>
            <w:bookmarkStart w:id="2" w:name="_Hlk48291356"/>
            <w:bookmarkStart w:id="3" w:name="_Hlk48291513"/>
            <w:bookmarkStart w:id="4" w:name="_Hlk48577253"/>
            <w:r w:rsidRPr="00ED5BBD">
              <w:rPr>
                <w:rFonts w:cs="Arial"/>
                <w:b/>
                <w:bCs/>
                <w:color w:val="FF0000"/>
                <w:sz w:val="24"/>
              </w:rPr>
              <w:t>ZÁVĚR</w:t>
            </w:r>
          </w:p>
        </w:tc>
      </w:tr>
      <w:tr w:rsidR="00BB4780" w:rsidRPr="00ED5BBD" w14:paraId="7A2ABBCB" w14:textId="77777777" w:rsidTr="00BC25DC">
        <w:tc>
          <w:tcPr>
            <w:tcW w:w="9062" w:type="dxa"/>
            <w:hideMark/>
          </w:tcPr>
          <w:p w14:paraId="6924DC1A" w14:textId="77777777" w:rsidR="00BB4780" w:rsidRPr="00672309" w:rsidRDefault="00BB4780" w:rsidP="000E4F33">
            <w:pPr>
              <w:pStyle w:val="Bntext"/>
              <w:spacing w:before="0" w:after="0"/>
              <w:jc w:val="left"/>
              <w:rPr>
                <w:color w:val="FF0000"/>
                <w:szCs w:val="20"/>
              </w:rPr>
            </w:pPr>
            <w:bookmarkStart w:id="5" w:name="_Hlk48291421"/>
            <w:r>
              <w:rPr>
                <w:color w:val="FF0000"/>
                <w:szCs w:val="20"/>
              </w:rPr>
              <w:t>_ prověřit umístění rekreační trasy v úseku od mostu ČSL k jezu na horní hraně svahu, sjezd na bermu za jezem; náhradní dle řešení trasy a požadavků PPO (umístění v horní hraně)</w:t>
            </w:r>
          </w:p>
          <w:p w14:paraId="461CD372" w14:textId="77777777" w:rsidR="00BB4780" w:rsidRDefault="00BB4780" w:rsidP="000E4F33">
            <w:pPr>
              <w:pStyle w:val="Bntext"/>
              <w:spacing w:before="0" w:after="0"/>
              <w:jc w:val="lef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_ řešit v koordinaci s G.01 a G.11, F.05 a F.10</w:t>
            </w:r>
          </w:p>
          <w:p w14:paraId="5AE89BDF" w14:textId="77777777" w:rsidR="00BB4780" w:rsidRDefault="00BB4780" w:rsidP="000E4F33">
            <w:pPr>
              <w:pStyle w:val="Bntext"/>
              <w:spacing w:before="0" w:after="0"/>
              <w:jc w:val="left"/>
              <w:rPr>
                <w:color w:val="FF0000"/>
                <w:szCs w:val="20"/>
              </w:rPr>
            </w:pPr>
          </w:p>
          <w:p w14:paraId="28B0A396" w14:textId="77777777" w:rsidR="00BB4780" w:rsidRDefault="00BB4780" w:rsidP="000E4F33">
            <w:pPr>
              <w:pStyle w:val="Bntext"/>
              <w:spacing w:before="0" w:after="0"/>
              <w:jc w:val="lef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 xml:space="preserve">Pro </w:t>
            </w:r>
            <w:r w:rsidRPr="00672309">
              <w:rPr>
                <w:color w:val="FF0000"/>
                <w:szCs w:val="20"/>
              </w:rPr>
              <w:t xml:space="preserve">Město Krnov: </w:t>
            </w:r>
          </w:p>
          <w:p w14:paraId="1B8088B6" w14:textId="77777777" w:rsidR="00BB4780" w:rsidRDefault="00BB4780" w:rsidP="000E4F33">
            <w:pPr>
              <w:pStyle w:val="Bntext"/>
              <w:spacing w:before="0" w:after="0"/>
              <w:jc w:val="lef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 xml:space="preserve">_ </w:t>
            </w:r>
            <w:r w:rsidRPr="00672309">
              <w:rPr>
                <w:color w:val="FF0000"/>
                <w:szCs w:val="20"/>
              </w:rPr>
              <w:t>projektová příprava</w:t>
            </w:r>
          </w:p>
          <w:bookmarkEnd w:id="5"/>
          <w:p w14:paraId="45A06CC6" w14:textId="3368EF06" w:rsidR="00BB4780" w:rsidRDefault="00BB4780" w:rsidP="000E4F33">
            <w:pPr>
              <w:pStyle w:val="Bntext"/>
              <w:spacing w:before="0" w:after="0"/>
              <w:jc w:val="lef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 xml:space="preserve">_ </w:t>
            </w:r>
            <w:r w:rsidRPr="00672309">
              <w:rPr>
                <w:color w:val="FF0000"/>
                <w:szCs w:val="20"/>
              </w:rPr>
              <w:t>dohoda o podílech financování při realizaci.</w:t>
            </w:r>
          </w:p>
          <w:p w14:paraId="5BA698B6" w14:textId="77777777" w:rsidR="000E4F33" w:rsidRPr="00ED5BBD" w:rsidRDefault="000E4F33" w:rsidP="00BB4780">
            <w:pPr>
              <w:pStyle w:val="Bntext"/>
              <w:jc w:val="left"/>
              <w:rPr>
                <w:rFonts w:cs="Arial"/>
                <w:color w:val="FF0000"/>
                <w:szCs w:val="20"/>
              </w:rPr>
            </w:pPr>
          </w:p>
          <w:p w14:paraId="3679CFEE" w14:textId="77777777" w:rsidR="00BB4780" w:rsidRPr="00ED5BBD" w:rsidRDefault="00BB4780" w:rsidP="00BC25D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BB4780" w:rsidRPr="00ED5BBD" w14:paraId="66A622EB" w14:textId="77777777" w:rsidTr="00BC25DC">
        <w:tc>
          <w:tcPr>
            <w:tcW w:w="9062" w:type="dxa"/>
            <w:shd w:val="clear" w:color="auto" w:fill="auto"/>
          </w:tcPr>
          <w:p w14:paraId="54734EE2" w14:textId="77777777" w:rsidR="00BB4780" w:rsidRPr="00ED5BBD" w:rsidRDefault="00BB4780" w:rsidP="00BC25DC">
            <w:pPr>
              <w:rPr>
                <w:rFonts w:cs="Arial"/>
                <w:color w:val="FF0000"/>
                <w:szCs w:val="20"/>
              </w:rPr>
            </w:pPr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pozn.: závěr vychází z konzultací ke koordinaci záměru Studie „Krnov: Řeka ve městě“ a projektové dokumentace DUR stavby OHO 02.090, Opatření Krnov-město, konaných 6.8.2020 a 14.8.2020 v kanceláři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za účasti zástupců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(Švancara, Mikulášek) a týmu Studie „Krnov: řeka ve městě“ (Machovský, Ondruška, Atelier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Fontes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>, s.r.o. – Havlíček, Řiháček)</w:t>
            </w:r>
          </w:p>
        </w:tc>
      </w:tr>
      <w:bookmarkEnd w:id="2"/>
      <w:bookmarkEnd w:id="3"/>
      <w:bookmarkEnd w:id="4"/>
    </w:tbl>
    <w:p w14:paraId="075DA910" w14:textId="77777777" w:rsidR="007235D1" w:rsidRDefault="007235D1" w:rsidP="00203951">
      <w:pPr>
        <w:pStyle w:val="Bntext"/>
        <w:rPr>
          <w:color w:val="FF0000"/>
          <w:szCs w:val="20"/>
        </w:rPr>
      </w:pPr>
    </w:p>
    <w:sectPr w:rsidR="007235D1">
      <w:headerReference w:type="default" r:id="rId9"/>
      <w:footerReference w:type="default" r:id="rId10"/>
      <w:pgSz w:w="11906" w:h="16838"/>
      <w:pgMar w:top="1418" w:right="1418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55D1F7" w14:textId="77777777" w:rsidR="00FD6F1C" w:rsidRDefault="00FD6F1C">
      <w:r>
        <w:separator/>
      </w:r>
    </w:p>
  </w:endnote>
  <w:endnote w:type="continuationSeparator" w:id="0">
    <w:p w14:paraId="64D61F0E" w14:textId="77777777" w:rsidR="00FD6F1C" w:rsidRDefault="00FD6F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5"/>
      <w:gridCol w:w="4605"/>
    </w:tblGrid>
    <w:tr w:rsidR="00BE0FEB" w14:paraId="4933A433" w14:textId="77777777">
      <w:trPr>
        <w:cantSplit/>
      </w:trPr>
      <w:tc>
        <w:tcPr>
          <w:tcW w:w="9210" w:type="dxa"/>
          <w:gridSpan w:val="2"/>
          <w:tcBorders>
            <w:bottom w:val="single" w:sz="4" w:space="0" w:color="auto"/>
          </w:tcBorders>
        </w:tcPr>
        <w:p w14:paraId="7DB94FB4" w14:textId="77777777" w:rsidR="00BE0FEB" w:rsidRDefault="00BE0FEB" w:rsidP="001E1F3D">
          <w:pPr>
            <w:pStyle w:val="Zpat"/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 w:rsidR="001E1F3D">
            <w:rPr>
              <w:rFonts w:ascii="Helv" w:hAnsi="Helv"/>
              <w:color w:val="000000"/>
              <w:szCs w:val="20"/>
            </w:rPr>
            <w:t>AQUATIS</w:t>
          </w:r>
          <w:r>
            <w:rPr>
              <w:rFonts w:ascii="Helv" w:hAnsi="Helv"/>
              <w:color w:val="000000"/>
              <w:szCs w:val="20"/>
            </w:rPr>
            <w:t xml:space="preserve"> a.s.</w:t>
          </w:r>
        </w:p>
      </w:tc>
    </w:tr>
    <w:tr w:rsidR="00BE0FEB" w14:paraId="0131ADC1" w14:textId="77777777">
      <w:tc>
        <w:tcPr>
          <w:tcW w:w="4605" w:type="dxa"/>
          <w:tcBorders>
            <w:top w:val="single" w:sz="4" w:space="0" w:color="auto"/>
          </w:tcBorders>
        </w:tcPr>
        <w:p w14:paraId="5D2F2373" w14:textId="2773ED15" w:rsidR="00BE0FEB" w:rsidRDefault="00FD6F1C">
          <w:pPr>
            <w:pStyle w:val="Zpat"/>
          </w:pPr>
          <w:r>
            <w:fldChar w:fldCharType="begin"/>
          </w:r>
          <w:r>
            <w:instrText xml:space="preserve"> FILENAME  \* MERGEFORMAT </w:instrText>
          </w:r>
          <w:r>
            <w:fldChar w:fldCharType="separate"/>
          </w:r>
          <w:r w:rsidR="009A089E">
            <w:rPr>
              <w:noProof/>
            </w:rPr>
            <w:t>G_03+zaver 08-2020.docx</w:t>
          </w:r>
          <w:r>
            <w:rPr>
              <w:noProof/>
            </w:rPr>
            <w:fldChar w:fldCharType="end"/>
          </w:r>
        </w:p>
      </w:tc>
      <w:tc>
        <w:tcPr>
          <w:tcW w:w="4605" w:type="dxa"/>
          <w:tcBorders>
            <w:top w:val="single" w:sz="4" w:space="0" w:color="auto"/>
          </w:tcBorders>
          <w:vAlign w:val="bottom"/>
        </w:tcPr>
        <w:p w14:paraId="746FD455" w14:textId="77777777" w:rsidR="00BE0FEB" w:rsidRDefault="00BE0FEB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1E1F3D">
            <w:rPr>
              <w:noProof/>
            </w:rPr>
            <w:t>1</w:t>
          </w:r>
          <w:r>
            <w:fldChar w:fldCharType="end"/>
          </w:r>
        </w:p>
      </w:tc>
    </w:tr>
  </w:tbl>
  <w:p w14:paraId="69E375BD" w14:textId="77777777" w:rsidR="00BE0FEB" w:rsidRDefault="00BE0FE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53D22A" w14:textId="77777777" w:rsidR="00FD6F1C" w:rsidRDefault="00FD6F1C">
      <w:r>
        <w:separator/>
      </w:r>
    </w:p>
  </w:footnote>
  <w:footnote w:type="continuationSeparator" w:id="0">
    <w:p w14:paraId="324B4D83" w14:textId="77777777" w:rsidR="00FD6F1C" w:rsidRDefault="00FD6F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77"/>
      <w:gridCol w:w="4605"/>
    </w:tblGrid>
    <w:tr w:rsidR="00BC0753" w14:paraId="6217EFA7" w14:textId="77777777" w:rsidTr="002F650F">
      <w:tc>
        <w:tcPr>
          <w:tcW w:w="4677" w:type="dxa"/>
          <w:tcBorders>
            <w:bottom w:val="single" w:sz="4" w:space="0" w:color="auto"/>
          </w:tcBorders>
        </w:tcPr>
        <w:p w14:paraId="7EBADC82" w14:textId="77777777" w:rsidR="00BC0753" w:rsidRDefault="00101B48" w:rsidP="00BC0753">
          <w:pPr>
            <w:pStyle w:val="Zhlav"/>
          </w:pPr>
          <w:r>
            <w:t>List opatření</w:t>
          </w:r>
        </w:p>
      </w:tc>
      <w:tc>
        <w:tcPr>
          <w:tcW w:w="4605" w:type="dxa"/>
          <w:tcBorders>
            <w:bottom w:val="single" w:sz="4" w:space="0" w:color="auto"/>
          </w:tcBorders>
          <w:vAlign w:val="bottom"/>
        </w:tcPr>
        <w:p w14:paraId="61AA6CAC" w14:textId="77777777" w:rsidR="00BC0753" w:rsidRDefault="00BC0753" w:rsidP="00BC0753">
          <w:pPr>
            <w:pStyle w:val="Zhlav"/>
            <w:jc w:val="right"/>
          </w:pPr>
          <w:r w:rsidRPr="005972D8">
            <w:t>Posouzení návrhu řešení města Krnov</w:t>
          </w:r>
          <w:r>
            <w:t>a</w:t>
          </w:r>
          <w:r w:rsidRPr="005972D8">
            <w:t xml:space="preserve"> </w:t>
          </w:r>
          <w:r>
            <w:br/>
          </w:r>
          <w:r w:rsidRPr="005972D8">
            <w:t>podle studie "Krnov: Řeka ve městě"</w:t>
          </w:r>
        </w:p>
      </w:tc>
    </w:tr>
    <w:tr w:rsidR="00BE0FEB" w14:paraId="1C1D88D6" w14:textId="77777777" w:rsidTr="002F650F">
      <w:trPr>
        <w:cantSplit/>
      </w:trPr>
      <w:tc>
        <w:tcPr>
          <w:tcW w:w="9282" w:type="dxa"/>
          <w:gridSpan w:val="2"/>
          <w:tcBorders>
            <w:top w:val="single" w:sz="4" w:space="0" w:color="auto"/>
            <w:bottom w:val="nil"/>
          </w:tcBorders>
        </w:tcPr>
        <w:p w14:paraId="4B51CC75" w14:textId="77777777" w:rsidR="00BE0FEB" w:rsidRDefault="003442DC">
          <w:pPr>
            <w:pStyle w:val="Zhlav"/>
            <w:jc w:val="right"/>
          </w:pPr>
          <w:proofErr w:type="gramStart"/>
          <w:r>
            <w:t>20044A</w:t>
          </w:r>
          <w:proofErr w:type="gramEnd"/>
        </w:p>
      </w:tc>
    </w:tr>
  </w:tbl>
  <w:p w14:paraId="34173589" w14:textId="77777777" w:rsidR="00BE0FEB" w:rsidRDefault="00BE0FE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C2CB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F20B8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45C2A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F3A3C96"/>
    <w:multiLevelType w:val="hybridMultilevel"/>
    <w:tmpl w:val="26B43D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8452E4"/>
    <w:multiLevelType w:val="multilevel"/>
    <w:tmpl w:val="63E00C6E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5"/>
  </w:num>
  <w:num w:numId="9">
    <w:abstractNumId w:val="5"/>
  </w:num>
  <w:num w:numId="10">
    <w:abstractNumId w:val="3"/>
  </w:num>
  <w:num w:numId="11">
    <w:abstractNumId w:val="3"/>
  </w:num>
  <w:num w:numId="12">
    <w:abstractNumId w:val="2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D23D3"/>
    <w:rsid w:val="00001C37"/>
    <w:rsid w:val="00011A09"/>
    <w:rsid w:val="0001576B"/>
    <w:rsid w:val="0003037F"/>
    <w:rsid w:val="00035956"/>
    <w:rsid w:val="00050EE5"/>
    <w:rsid w:val="00057F54"/>
    <w:rsid w:val="000711FE"/>
    <w:rsid w:val="0008239C"/>
    <w:rsid w:val="000845E1"/>
    <w:rsid w:val="00087224"/>
    <w:rsid w:val="000B7C16"/>
    <w:rsid w:val="000E4F33"/>
    <w:rsid w:val="000F3072"/>
    <w:rsid w:val="000F7725"/>
    <w:rsid w:val="00101B48"/>
    <w:rsid w:val="001346F1"/>
    <w:rsid w:val="001466C0"/>
    <w:rsid w:val="00161800"/>
    <w:rsid w:val="001659B3"/>
    <w:rsid w:val="00173704"/>
    <w:rsid w:val="001834D7"/>
    <w:rsid w:val="00185CF6"/>
    <w:rsid w:val="001C35BC"/>
    <w:rsid w:val="001D6AFC"/>
    <w:rsid w:val="001E1F3D"/>
    <w:rsid w:val="001E4B25"/>
    <w:rsid w:val="0020200A"/>
    <w:rsid w:val="00203951"/>
    <w:rsid w:val="0021346C"/>
    <w:rsid w:val="00214B6E"/>
    <w:rsid w:val="002170A1"/>
    <w:rsid w:val="00232F1E"/>
    <w:rsid w:val="00235460"/>
    <w:rsid w:val="00247542"/>
    <w:rsid w:val="00254E5E"/>
    <w:rsid w:val="002964E3"/>
    <w:rsid w:val="002B1F2C"/>
    <w:rsid w:val="002D6A58"/>
    <w:rsid w:val="002E3F64"/>
    <w:rsid w:val="002F08DA"/>
    <w:rsid w:val="002F0A06"/>
    <w:rsid w:val="002F650F"/>
    <w:rsid w:val="0030019A"/>
    <w:rsid w:val="00343780"/>
    <w:rsid w:val="003442DC"/>
    <w:rsid w:val="00346654"/>
    <w:rsid w:val="003470B0"/>
    <w:rsid w:val="00371167"/>
    <w:rsid w:val="00385ED4"/>
    <w:rsid w:val="00396F11"/>
    <w:rsid w:val="003B1ADD"/>
    <w:rsid w:val="003E03E3"/>
    <w:rsid w:val="003E5B29"/>
    <w:rsid w:val="003E64B8"/>
    <w:rsid w:val="003F5A51"/>
    <w:rsid w:val="004235B8"/>
    <w:rsid w:val="00446599"/>
    <w:rsid w:val="00446DA7"/>
    <w:rsid w:val="00493812"/>
    <w:rsid w:val="004955FF"/>
    <w:rsid w:val="00497162"/>
    <w:rsid w:val="004E69C2"/>
    <w:rsid w:val="004F46A1"/>
    <w:rsid w:val="0051345D"/>
    <w:rsid w:val="005153F6"/>
    <w:rsid w:val="00521E1A"/>
    <w:rsid w:val="00523840"/>
    <w:rsid w:val="00524536"/>
    <w:rsid w:val="00527CF7"/>
    <w:rsid w:val="00542F9C"/>
    <w:rsid w:val="00555473"/>
    <w:rsid w:val="005616CF"/>
    <w:rsid w:val="005744F0"/>
    <w:rsid w:val="005A4AD7"/>
    <w:rsid w:val="005A6EE4"/>
    <w:rsid w:val="005B07AF"/>
    <w:rsid w:val="005B4CDE"/>
    <w:rsid w:val="005B7D3B"/>
    <w:rsid w:val="005D6B62"/>
    <w:rsid w:val="005E182B"/>
    <w:rsid w:val="005F2956"/>
    <w:rsid w:val="00602E60"/>
    <w:rsid w:val="00616690"/>
    <w:rsid w:val="00623B83"/>
    <w:rsid w:val="006445E1"/>
    <w:rsid w:val="00664255"/>
    <w:rsid w:val="00674A9B"/>
    <w:rsid w:val="00690190"/>
    <w:rsid w:val="00693F6B"/>
    <w:rsid w:val="006D54F3"/>
    <w:rsid w:val="007235D1"/>
    <w:rsid w:val="00744887"/>
    <w:rsid w:val="00751997"/>
    <w:rsid w:val="00766E88"/>
    <w:rsid w:val="00781356"/>
    <w:rsid w:val="00790651"/>
    <w:rsid w:val="007961D7"/>
    <w:rsid w:val="007A41FB"/>
    <w:rsid w:val="007C043D"/>
    <w:rsid w:val="007E071E"/>
    <w:rsid w:val="007F47BF"/>
    <w:rsid w:val="00805F3E"/>
    <w:rsid w:val="00812D64"/>
    <w:rsid w:val="008213C2"/>
    <w:rsid w:val="00822351"/>
    <w:rsid w:val="00846E5A"/>
    <w:rsid w:val="008609C4"/>
    <w:rsid w:val="00867EED"/>
    <w:rsid w:val="00870E16"/>
    <w:rsid w:val="00875B7E"/>
    <w:rsid w:val="00894387"/>
    <w:rsid w:val="008A2129"/>
    <w:rsid w:val="008A31FB"/>
    <w:rsid w:val="008A5894"/>
    <w:rsid w:val="008A6062"/>
    <w:rsid w:val="008B513C"/>
    <w:rsid w:val="008B5E71"/>
    <w:rsid w:val="008C735D"/>
    <w:rsid w:val="008D66E7"/>
    <w:rsid w:val="008E208F"/>
    <w:rsid w:val="008E73E6"/>
    <w:rsid w:val="00902136"/>
    <w:rsid w:val="00910057"/>
    <w:rsid w:val="0093057C"/>
    <w:rsid w:val="00934ED8"/>
    <w:rsid w:val="00947DE4"/>
    <w:rsid w:val="00956E40"/>
    <w:rsid w:val="0096419F"/>
    <w:rsid w:val="009A089E"/>
    <w:rsid w:val="009A1E12"/>
    <w:rsid w:val="009A232C"/>
    <w:rsid w:val="009A7E01"/>
    <w:rsid w:val="009B4603"/>
    <w:rsid w:val="009D2F6F"/>
    <w:rsid w:val="00A11C8F"/>
    <w:rsid w:val="00A13053"/>
    <w:rsid w:val="00A25265"/>
    <w:rsid w:val="00A43DB9"/>
    <w:rsid w:val="00A56EE2"/>
    <w:rsid w:val="00A64C20"/>
    <w:rsid w:val="00AC6A8A"/>
    <w:rsid w:val="00AF19D0"/>
    <w:rsid w:val="00B02CEB"/>
    <w:rsid w:val="00B036B4"/>
    <w:rsid w:val="00B13EF1"/>
    <w:rsid w:val="00B50DEA"/>
    <w:rsid w:val="00B54A8A"/>
    <w:rsid w:val="00B633CA"/>
    <w:rsid w:val="00B66399"/>
    <w:rsid w:val="00B779F3"/>
    <w:rsid w:val="00B91A80"/>
    <w:rsid w:val="00B92587"/>
    <w:rsid w:val="00BA74FE"/>
    <w:rsid w:val="00BB4780"/>
    <w:rsid w:val="00BC02E8"/>
    <w:rsid w:val="00BC0753"/>
    <w:rsid w:val="00BD23D3"/>
    <w:rsid w:val="00BE0FEB"/>
    <w:rsid w:val="00C10A25"/>
    <w:rsid w:val="00C22EF6"/>
    <w:rsid w:val="00C4482C"/>
    <w:rsid w:val="00C47AE0"/>
    <w:rsid w:val="00CC7071"/>
    <w:rsid w:val="00CD3FF5"/>
    <w:rsid w:val="00CD6F29"/>
    <w:rsid w:val="00CE5B6D"/>
    <w:rsid w:val="00CF1B3F"/>
    <w:rsid w:val="00D046BE"/>
    <w:rsid w:val="00D12E55"/>
    <w:rsid w:val="00D155A6"/>
    <w:rsid w:val="00D33312"/>
    <w:rsid w:val="00D339F0"/>
    <w:rsid w:val="00D37C9C"/>
    <w:rsid w:val="00D50D4A"/>
    <w:rsid w:val="00D55585"/>
    <w:rsid w:val="00D63715"/>
    <w:rsid w:val="00D75A66"/>
    <w:rsid w:val="00D96981"/>
    <w:rsid w:val="00DA6004"/>
    <w:rsid w:val="00DA61A1"/>
    <w:rsid w:val="00DA6A67"/>
    <w:rsid w:val="00DC24AA"/>
    <w:rsid w:val="00DD256E"/>
    <w:rsid w:val="00DD6AC2"/>
    <w:rsid w:val="00DE5F15"/>
    <w:rsid w:val="00E25109"/>
    <w:rsid w:val="00E30A98"/>
    <w:rsid w:val="00E30B40"/>
    <w:rsid w:val="00E41632"/>
    <w:rsid w:val="00E4597F"/>
    <w:rsid w:val="00E63454"/>
    <w:rsid w:val="00E66909"/>
    <w:rsid w:val="00E72B86"/>
    <w:rsid w:val="00E74256"/>
    <w:rsid w:val="00E769AE"/>
    <w:rsid w:val="00E82015"/>
    <w:rsid w:val="00E82ABC"/>
    <w:rsid w:val="00ED2F89"/>
    <w:rsid w:val="00ED3333"/>
    <w:rsid w:val="00EE1C26"/>
    <w:rsid w:val="00EE23B1"/>
    <w:rsid w:val="00EF470B"/>
    <w:rsid w:val="00F21393"/>
    <w:rsid w:val="00F338C8"/>
    <w:rsid w:val="00F767F2"/>
    <w:rsid w:val="00F8315B"/>
    <w:rsid w:val="00FC5F64"/>
    <w:rsid w:val="00FD6F1C"/>
    <w:rsid w:val="00FD7874"/>
    <w:rsid w:val="00FF5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B23D44E"/>
  <w15:docId w15:val="{5989D4D7-8FFD-4805-BBD4-8288A7270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Bntext"/>
    <w:qFormat/>
    <w:pPr>
      <w:keepNext/>
      <w:widowControl w:val="0"/>
      <w:numPr>
        <w:numId w:val="4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widowControl w:val="0"/>
      <w:numPr>
        <w:ilvl w:val="1"/>
        <w:numId w:val="5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pPr>
      <w:keepNext/>
      <w:widowControl w:val="0"/>
      <w:numPr>
        <w:ilvl w:val="2"/>
        <w:numId w:val="6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7"/>
      </w:numPr>
      <w:tabs>
        <w:tab w:val="clear" w:pos="1080"/>
        <w:tab w:val="left" w:pos="851"/>
      </w:tabs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semiHidden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semiHidden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semiHidden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pPr>
      <w:widowControl w:val="0"/>
      <w:numPr>
        <w:numId w:val="9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11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13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table" w:styleId="Mkatabulky">
    <w:name w:val="Table Grid"/>
    <w:basedOn w:val="Normlntabulka"/>
    <w:rsid w:val="002F65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F650F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08239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0823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422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649034-6367-4BAF-AED4-2D93674CC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403</TotalTime>
  <Pages>2</Pages>
  <Words>758</Words>
  <Characters>4476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5224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Svancara, Jiri</dc:creator>
  <cp:lastModifiedBy>. .</cp:lastModifiedBy>
  <cp:revision>35</cp:revision>
  <cp:lastPrinted>1900-12-31T23:00:00Z</cp:lastPrinted>
  <dcterms:created xsi:type="dcterms:W3CDTF">2020-03-10T06:44:00Z</dcterms:created>
  <dcterms:modified xsi:type="dcterms:W3CDTF">2020-08-17T16:27:00Z</dcterms:modified>
</cp:coreProperties>
</file>